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29A1164" w14:textId="77777777" w:rsidR="00055B34" w:rsidRDefault="00055B34" w:rsidP="00055B34">
      <w:pPr>
        <w:rPr>
          <w:b/>
          <w:bCs/>
        </w:rPr>
      </w:pPr>
    </w:p>
    <w:p w14:paraId="6FCB8B08" w14:textId="77777777" w:rsidR="00055B34" w:rsidRDefault="00055B34" w:rsidP="00055B34">
      <w:pPr>
        <w:rPr>
          <w:b/>
          <w:bCs/>
        </w:rPr>
      </w:pPr>
      <w:r w:rsidRPr="00055B34">
        <w:rPr>
          <w:b/>
          <w:bCs/>
        </w:rPr>
        <w:t>Internal Controls and Audit Readiness Survey</w:t>
      </w:r>
    </w:p>
    <w:p w14:paraId="3D3E482E" w14:textId="77777777" w:rsidR="00055B34" w:rsidRPr="00055B34" w:rsidRDefault="00055B34" w:rsidP="00055B34">
      <w:pPr>
        <w:rPr>
          <w:b/>
          <w:bCs/>
        </w:rPr>
      </w:pPr>
      <w:r w:rsidRPr="00055B34">
        <w:rPr>
          <w:b/>
          <w:bCs/>
        </w:rPr>
        <w:t>Purpose:</w:t>
      </w:r>
      <w:r w:rsidRPr="00055B34">
        <w:rPr>
          <w:b/>
          <w:bCs/>
        </w:rPr>
        <w:br/>
      </w:r>
      <w:r w:rsidRPr="00055B34">
        <w:t>This survey evaluates the effectiveness of the organization’s internal controls and its readiness for scheduled internal or external audits.</w:t>
      </w:r>
    </w:p>
    <w:p w14:paraId="1963D518" w14:textId="77777777" w:rsidR="00055B34" w:rsidRPr="00055B34" w:rsidRDefault="00055B34" w:rsidP="00055B34">
      <w:pPr>
        <w:rPr>
          <w:b/>
          <w:bCs/>
        </w:rPr>
      </w:pPr>
      <w:r w:rsidRPr="00055B34">
        <w:rPr>
          <w:b/>
          <w:bCs/>
        </w:rPr>
        <w:pict w14:anchorId="5F6D48FC">
          <v:rect id="_x0000_i1219" style="width:0;height:1.5pt" o:hralign="center" o:hrstd="t" o:hr="t" fillcolor="#a0a0a0" stroked="f"/>
        </w:pict>
      </w:r>
    </w:p>
    <w:p w14:paraId="25F2BF08" w14:textId="77777777" w:rsidR="00055B34" w:rsidRPr="00055B34" w:rsidRDefault="00055B34" w:rsidP="00055B34">
      <w:pPr>
        <w:rPr>
          <w:b/>
          <w:bCs/>
        </w:rPr>
      </w:pPr>
      <w:r w:rsidRPr="00055B34">
        <w:rPr>
          <w:b/>
          <w:bCs/>
        </w:rPr>
        <w:t>Internal Controls Assessment</w:t>
      </w:r>
    </w:p>
    <w:p w14:paraId="6C974A0E" w14:textId="77777777" w:rsidR="00055B34" w:rsidRPr="00055B34" w:rsidRDefault="00055B34" w:rsidP="00055B34">
      <w:pPr>
        <w:numPr>
          <w:ilvl w:val="0"/>
          <w:numId w:val="48"/>
        </w:numPr>
        <w:rPr>
          <w:b/>
          <w:bCs/>
        </w:rPr>
      </w:pPr>
      <w:r w:rsidRPr="00055B34">
        <w:rPr>
          <w:b/>
          <w:bCs/>
        </w:rPr>
        <w:t>How effective are the current internal controls in mitigating financial, operational, and compliance risks?</w:t>
      </w:r>
      <w:r w:rsidRPr="00055B34">
        <w:rPr>
          <w:b/>
          <w:bCs/>
        </w:rPr>
        <w:br/>
      </w:r>
      <w:r w:rsidRPr="00055B34">
        <w:t>☐ Very Ineffective</w:t>
      </w:r>
      <w:r w:rsidRPr="00055B34">
        <w:br/>
        <w:t>☐ Ineffective</w:t>
      </w:r>
      <w:r w:rsidRPr="00055B34">
        <w:br/>
        <w:t>☐ Neutral</w:t>
      </w:r>
      <w:r w:rsidRPr="00055B34">
        <w:br/>
        <w:t>☐ Effective</w:t>
      </w:r>
      <w:r w:rsidRPr="00055B34">
        <w:br/>
        <w:t>☐ Very Effective</w:t>
      </w:r>
    </w:p>
    <w:p w14:paraId="0300E51D" w14:textId="77777777" w:rsidR="00055B34" w:rsidRPr="00055B34" w:rsidRDefault="00055B34" w:rsidP="00055B34">
      <w:pPr>
        <w:numPr>
          <w:ilvl w:val="0"/>
          <w:numId w:val="48"/>
        </w:numPr>
        <w:rPr>
          <w:b/>
          <w:bCs/>
        </w:rPr>
      </w:pPr>
      <w:r w:rsidRPr="00055B34">
        <w:rPr>
          <w:b/>
          <w:bCs/>
        </w:rPr>
        <w:t>Are all internal controls documented and accessible to relevant stakeholders?</w:t>
      </w:r>
      <w:r w:rsidRPr="00055B34">
        <w:rPr>
          <w:b/>
          <w:bCs/>
        </w:rPr>
        <w:br/>
      </w:r>
      <w:r w:rsidRPr="00055B34">
        <w:t>☐ Yes</w:t>
      </w:r>
      <w:r w:rsidRPr="00055B34">
        <w:br/>
        <w:t>☐ No</w:t>
      </w:r>
      <w:r w:rsidRPr="00055B34">
        <w:br/>
        <w:t>☐ Somewhat</w:t>
      </w:r>
    </w:p>
    <w:p w14:paraId="54623DE9" w14:textId="4C474156" w:rsidR="00055B34" w:rsidRPr="00055B34" w:rsidRDefault="00055B34" w:rsidP="00055B34">
      <w:pPr>
        <w:numPr>
          <w:ilvl w:val="0"/>
          <w:numId w:val="48"/>
        </w:numPr>
        <w:rPr>
          <w:b/>
          <w:bCs/>
        </w:rPr>
      </w:pPr>
      <w:r w:rsidRPr="00055B34">
        <w:rPr>
          <w:b/>
          <w:bCs/>
        </w:rPr>
        <w:t>Have there been any instances of control breaches or failures in the past year?</w:t>
      </w:r>
      <w:r w:rsidRPr="00055B34">
        <w:rPr>
          <w:b/>
          <w:bCs/>
        </w:rPr>
        <w:br/>
      </w:r>
      <w:r w:rsidRPr="00055B34">
        <w:t>☐ Yes</w:t>
      </w:r>
      <w:r w:rsidRPr="00055B34">
        <w:br/>
        <w:t>☐ No</w:t>
      </w:r>
      <w:r w:rsidRPr="00055B34">
        <w:rPr>
          <w:b/>
          <w:bCs/>
        </w:rPr>
        <w:br/>
        <w:t>If yes, please describe:</w:t>
      </w:r>
      <w:r w:rsidRPr="00055B34">
        <w:rPr>
          <w:b/>
          <w:bCs/>
        </w:rPr>
        <w:br/>
      </w:r>
    </w:p>
    <w:p w14:paraId="57EDEC36" w14:textId="77777777" w:rsidR="00055B34" w:rsidRPr="00055B34" w:rsidRDefault="00055B34" w:rsidP="00055B34">
      <w:pPr>
        <w:rPr>
          <w:b/>
          <w:bCs/>
        </w:rPr>
      </w:pPr>
      <w:r w:rsidRPr="00055B34">
        <w:rPr>
          <w:b/>
          <w:bCs/>
        </w:rPr>
        <w:pict w14:anchorId="7E95E766">
          <v:rect id="_x0000_i1220" style="width:0;height:1.5pt" o:hralign="center" o:hrstd="t" o:hr="t" fillcolor="#a0a0a0" stroked="f"/>
        </w:pict>
      </w:r>
    </w:p>
    <w:p w14:paraId="5D8BB8EB" w14:textId="77777777" w:rsidR="00055B34" w:rsidRPr="00055B34" w:rsidRDefault="00055B34" w:rsidP="00055B34">
      <w:pPr>
        <w:rPr>
          <w:b/>
          <w:bCs/>
        </w:rPr>
      </w:pPr>
      <w:r w:rsidRPr="00055B34">
        <w:rPr>
          <w:b/>
          <w:bCs/>
        </w:rPr>
        <w:t>Audit Preparation</w:t>
      </w:r>
    </w:p>
    <w:p w14:paraId="5441FF63" w14:textId="77777777" w:rsidR="00055B34" w:rsidRPr="00055B34" w:rsidRDefault="00055B34" w:rsidP="00055B34">
      <w:pPr>
        <w:numPr>
          <w:ilvl w:val="0"/>
          <w:numId w:val="49"/>
        </w:numPr>
        <w:rPr>
          <w:b/>
          <w:bCs/>
        </w:rPr>
      </w:pPr>
      <w:r w:rsidRPr="00055B34">
        <w:rPr>
          <w:b/>
          <w:bCs/>
        </w:rPr>
        <w:lastRenderedPageBreak/>
        <w:t>Are all financial and operational records complete and organized for upcoming audits?</w:t>
      </w:r>
      <w:r w:rsidRPr="00055B34">
        <w:rPr>
          <w:b/>
          <w:bCs/>
        </w:rPr>
        <w:br/>
      </w:r>
      <w:r w:rsidRPr="00055B34">
        <w:t>☐ Yes</w:t>
      </w:r>
      <w:r w:rsidRPr="00055B34">
        <w:br/>
        <w:t>☐ No</w:t>
      </w:r>
      <w:r w:rsidRPr="00055B34">
        <w:br/>
        <w:t>☐ In Progress</w:t>
      </w:r>
    </w:p>
    <w:p w14:paraId="02EF6803" w14:textId="77777777" w:rsidR="00055B34" w:rsidRPr="00055B34" w:rsidRDefault="00055B34" w:rsidP="00055B34">
      <w:pPr>
        <w:numPr>
          <w:ilvl w:val="0"/>
          <w:numId w:val="49"/>
        </w:numPr>
        <w:rPr>
          <w:b/>
          <w:bCs/>
        </w:rPr>
      </w:pPr>
      <w:r w:rsidRPr="00055B34">
        <w:rPr>
          <w:b/>
          <w:bCs/>
        </w:rPr>
        <w:t>Do all relevant departments understand their roles in the audit process?</w:t>
      </w:r>
      <w:r w:rsidRPr="00055B34">
        <w:rPr>
          <w:b/>
          <w:bCs/>
        </w:rPr>
        <w:br/>
      </w:r>
      <w:r w:rsidRPr="00055B34">
        <w:t>☐ Yes</w:t>
      </w:r>
      <w:r w:rsidRPr="00055B34">
        <w:br/>
        <w:t>☐ No</w:t>
      </w:r>
      <w:r w:rsidRPr="00055B34">
        <w:br/>
        <w:t>☐ Somewhat</w:t>
      </w:r>
    </w:p>
    <w:p w14:paraId="3575F5E9" w14:textId="77777777" w:rsidR="00055B34" w:rsidRPr="00055B34" w:rsidRDefault="00055B34" w:rsidP="00055B34">
      <w:pPr>
        <w:numPr>
          <w:ilvl w:val="0"/>
          <w:numId w:val="49"/>
        </w:numPr>
        <w:rPr>
          <w:b/>
          <w:bCs/>
        </w:rPr>
      </w:pPr>
      <w:r w:rsidRPr="00055B34">
        <w:rPr>
          <w:b/>
          <w:bCs/>
        </w:rPr>
        <w:t>Have follow-ups from previous audits been addressed and resolved?</w:t>
      </w:r>
      <w:r w:rsidRPr="00055B34">
        <w:rPr>
          <w:b/>
          <w:bCs/>
        </w:rPr>
        <w:br/>
      </w:r>
      <w:r w:rsidRPr="00055B34">
        <w:t>☐ Yes</w:t>
      </w:r>
      <w:r w:rsidRPr="00055B34">
        <w:br/>
        <w:t>☐ No</w:t>
      </w:r>
      <w:r w:rsidRPr="00055B34">
        <w:br/>
        <w:t>☐ In Progress</w:t>
      </w:r>
    </w:p>
    <w:p w14:paraId="0967B5AE" w14:textId="77777777" w:rsidR="00055B34" w:rsidRPr="00055B34" w:rsidRDefault="00055B34" w:rsidP="00055B34">
      <w:pPr>
        <w:rPr>
          <w:b/>
          <w:bCs/>
        </w:rPr>
      </w:pPr>
      <w:r w:rsidRPr="00055B34">
        <w:rPr>
          <w:b/>
          <w:bCs/>
        </w:rPr>
        <w:pict w14:anchorId="57DB3DEC">
          <v:rect id="_x0000_i1221" style="width:0;height:1.5pt" o:hralign="center" o:hrstd="t" o:hr="t" fillcolor="#a0a0a0" stroked="f"/>
        </w:pict>
      </w:r>
    </w:p>
    <w:p w14:paraId="6AB18A02" w14:textId="77777777" w:rsidR="00055B34" w:rsidRPr="00055B34" w:rsidRDefault="00055B34" w:rsidP="00055B34">
      <w:pPr>
        <w:rPr>
          <w:b/>
          <w:bCs/>
        </w:rPr>
      </w:pPr>
      <w:r w:rsidRPr="00055B34">
        <w:rPr>
          <w:b/>
          <w:bCs/>
        </w:rPr>
        <w:t>Risk and Compliance</w:t>
      </w:r>
    </w:p>
    <w:p w14:paraId="3808589A" w14:textId="77777777" w:rsidR="00055B34" w:rsidRDefault="00055B34" w:rsidP="00055B34">
      <w:pPr>
        <w:numPr>
          <w:ilvl w:val="0"/>
          <w:numId w:val="50"/>
        </w:numPr>
        <w:rPr>
          <w:b/>
          <w:bCs/>
        </w:rPr>
      </w:pPr>
      <w:r w:rsidRPr="00055B34">
        <w:rPr>
          <w:b/>
          <w:bCs/>
        </w:rPr>
        <w:t>Have all high-risk areas been identified and addressed as part of audit readiness?</w:t>
      </w:r>
      <w:r w:rsidRPr="00055B34">
        <w:rPr>
          <w:b/>
          <w:bCs/>
        </w:rPr>
        <w:br/>
      </w:r>
      <w:r w:rsidRPr="00055B34">
        <w:t>☐ Yes</w:t>
      </w:r>
      <w:r w:rsidRPr="00055B34">
        <w:br/>
        <w:t>☐ No</w:t>
      </w:r>
      <w:r w:rsidRPr="00055B34">
        <w:br/>
        <w:t>☐ In Progress</w:t>
      </w:r>
    </w:p>
    <w:p w14:paraId="3B0BBC65" w14:textId="77777777" w:rsidR="00055B34" w:rsidRPr="00055B34" w:rsidRDefault="00055B34" w:rsidP="00055B34">
      <w:pPr>
        <w:ind w:left="720"/>
        <w:rPr>
          <w:b/>
          <w:bCs/>
        </w:rPr>
      </w:pPr>
    </w:p>
    <w:p w14:paraId="333BD8AC" w14:textId="77777777" w:rsidR="00055B34" w:rsidRPr="00055B34" w:rsidRDefault="00055B34" w:rsidP="00055B34">
      <w:pPr>
        <w:numPr>
          <w:ilvl w:val="0"/>
          <w:numId w:val="50"/>
        </w:numPr>
        <w:rPr>
          <w:b/>
          <w:bCs/>
        </w:rPr>
      </w:pPr>
      <w:r w:rsidRPr="00055B34">
        <w:rPr>
          <w:b/>
          <w:bCs/>
        </w:rPr>
        <w:t>How confident are you that the organization is ready for upcoming internal or external audits?</w:t>
      </w:r>
      <w:r w:rsidRPr="00055B34">
        <w:rPr>
          <w:b/>
          <w:bCs/>
        </w:rPr>
        <w:br/>
      </w:r>
      <w:r w:rsidRPr="00055B34">
        <w:t>☐ Not Confident</w:t>
      </w:r>
      <w:r w:rsidRPr="00055B34">
        <w:br/>
        <w:t>☐ Slightly Confident</w:t>
      </w:r>
      <w:r w:rsidRPr="00055B34">
        <w:br/>
        <w:t>☐ Neutral</w:t>
      </w:r>
      <w:r w:rsidRPr="00055B34">
        <w:br/>
        <w:t>☐ Confident</w:t>
      </w:r>
      <w:r w:rsidRPr="00055B34">
        <w:br/>
        <w:t>☐ Very Confident</w:t>
      </w:r>
    </w:p>
    <w:p w14:paraId="19F41853" w14:textId="0C57AC1E" w:rsidR="00055B34" w:rsidRPr="00055B34" w:rsidRDefault="00055B34" w:rsidP="00055B34">
      <w:pPr>
        <w:numPr>
          <w:ilvl w:val="0"/>
          <w:numId w:val="50"/>
        </w:numPr>
        <w:rPr>
          <w:b/>
          <w:bCs/>
        </w:rPr>
      </w:pPr>
      <w:r w:rsidRPr="00055B34">
        <w:rPr>
          <w:b/>
          <w:bCs/>
        </w:rPr>
        <w:t>Are there any potential compliance risks that could impact audit results?</w:t>
      </w:r>
      <w:r w:rsidRPr="00055B34">
        <w:rPr>
          <w:b/>
          <w:bCs/>
        </w:rPr>
        <w:br/>
      </w:r>
      <w:r w:rsidRPr="00055B34">
        <w:t>☐ Yes</w:t>
      </w:r>
      <w:r w:rsidRPr="00055B34">
        <w:br/>
        <w:t>☐ No</w:t>
      </w:r>
      <w:r w:rsidRPr="00055B34">
        <w:rPr>
          <w:b/>
          <w:bCs/>
        </w:rPr>
        <w:br/>
        <w:t>If yes, please describe:</w:t>
      </w:r>
      <w:r w:rsidRPr="00055B34">
        <w:rPr>
          <w:b/>
          <w:bCs/>
        </w:rPr>
        <w:br/>
      </w:r>
    </w:p>
    <w:p w14:paraId="4455F9D3" w14:textId="77777777" w:rsidR="00055B34" w:rsidRPr="00055B34" w:rsidRDefault="00055B34" w:rsidP="00055B34">
      <w:pPr>
        <w:rPr>
          <w:b/>
          <w:bCs/>
        </w:rPr>
      </w:pPr>
      <w:r w:rsidRPr="00055B34">
        <w:rPr>
          <w:b/>
          <w:bCs/>
        </w:rPr>
        <w:pict w14:anchorId="10E368F8">
          <v:rect id="_x0000_i1222" style="width:0;height:1.5pt" o:hralign="center" o:hrstd="t" o:hr="t" fillcolor="#a0a0a0" stroked="f"/>
        </w:pict>
      </w:r>
    </w:p>
    <w:p w14:paraId="315DED0B" w14:textId="77777777" w:rsidR="00055B34" w:rsidRPr="00055B34" w:rsidRDefault="00055B34" w:rsidP="00055B34">
      <w:pPr>
        <w:rPr>
          <w:b/>
          <w:bCs/>
        </w:rPr>
      </w:pPr>
      <w:r w:rsidRPr="00055B34">
        <w:rPr>
          <w:b/>
          <w:bCs/>
        </w:rPr>
        <w:lastRenderedPageBreak/>
        <w:t>Documentation and Tools</w:t>
      </w:r>
    </w:p>
    <w:p w14:paraId="7B5B8D38" w14:textId="09E75FED" w:rsidR="00055B34" w:rsidRPr="00055B34" w:rsidRDefault="00055B34" w:rsidP="00055B34">
      <w:pPr>
        <w:numPr>
          <w:ilvl w:val="0"/>
          <w:numId w:val="51"/>
        </w:numPr>
        <w:rPr>
          <w:b/>
          <w:bCs/>
        </w:rPr>
      </w:pPr>
      <w:r w:rsidRPr="00055B34">
        <w:rPr>
          <w:b/>
          <w:bCs/>
        </w:rPr>
        <w:t>Are the systems used to track and report internal controls adequate and reliable?</w:t>
      </w:r>
      <w:r w:rsidRPr="00055B34">
        <w:rPr>
          <w:b/>
          <w:bCs/>
        </w:rPr>
        <w:br/>
      </w:r>
      <w:r w:rsidRPr="00055B34">
        <w:t>☐ Yes</w:t>
      </w:r>
      <w:r w:rsidRPr="00055B34">
        <w:br/>
        <w:t>☐ No</w:t>
      </w:r>
      <w:r w:rsidRPr="00055B34">
        <w:rPr>
          <w:b/>
          <w:bCs/>
        </w:rPr>
        <w:br/>
        <w:t>If no, please describe any limitations:</w:t>
      </w:r>
      <w:r w:rsidRPr="00055B34">
        <w:rPr>
          <w:b/>
          <w:bCs/>
        </w:rPr>
        <w:br/>
      </w:r>
    </w:p>
    <w:p w14:paraId="02458F77" w14:textId="77777777" w:rsidR="00055B34" w:rsidRPr="00055B34" w:rsidRDefault="00055B34" w:rsidP="00055B34">
      <w:pPr>
        <w:numPr>
          <w:ilvl w:val="0"/>
          <w:numId w:val="51"/>
        </w:numPr>
        <w:rPr>
          <w:b/>
          <w:bCs/>
        </w:rPr>
      </w:pPr>
      <w:r w:rsidRPr="00055B34">
        <w:rPr>
          <w:b/>
          <w:bCs/>
        </w:rPr>
        <w:t>Do you have access to all the data and reports needed for audit purposes?</w:t>
      </w:r>
      <w:r w:rsidRPr="00055B34">
        <w:rPr>
          <w:b/>
          <w:bCs/>
        </w:rPr>
        <w:br/>
      </w:r>
      <w:r w:rsidRPr="00055B34">
        <w:t>☐ Yes</w:t>
      </w:r>
      <w:r w:rsidRPr="00055B34">
        <w:br/>
        <w:t>☐ No</w:t>
      </w:r>
    </w:p>
    <w:p w14:paraId="419D6DEB" w14:textId="5A9464AE" w:rsidR="00055B34" w:rsidRPr="00055B34" w:rsidRDefault="00055B34" w:rsidP="00055B34">
      <w:pPr>
        <w:numPr>
          <w:ilvl w:val="0"/>
          <w:numId w:val="51"/>
        </w:numPr>
        <w:rPr>
          <w:b/>
          <w:bCs/>
        </w:rPr>
      </w:pPr>
      <w:r w:rsidRPr="00055B34">
        <w:rPr>
          <w:b/>
          <w:bCs/>
        </w:rPr>
        <w:t>Are additional tools or systems needed to improve audit readiness?</w:t>
      </w:r>
      <w:r w:rsidRPr="00055B34">
        <w:rPr>
          <w:b/>
          <w:bCs/>
        </w:rPr>
        <w:br/>
      </w:r>
      <w:r w:rsidRPr="00055B34">
        <w:t>☐ Yes</w:t>
      </w:r>
      <w:r w:rsidRPr="00055B34">
        <w:br/>
        <w:t>☐ No</w:t>
      </w:r>
      <w:r w:rsidRPr="00055B34">
        <w:rPr>
          <w:b/>
          <w:bCs/>
        </w:rPr>
        <w:br/>
        <w:t>If yes, please specify:</w:t>
      </w:r>
      <w:r w:rsidRPr="00055B34">
        <w:rPr>
          <w:b/>
          <w:bCs/>
        </w:rPr>
        <w:br/>
      </w:r>
    </w:p>
    <w:p w14:paraId="4F8EB839" w14:textId="77777777" w:rsidR="00055B34" w:rsidRPr="00055B34" w:rsidRDefault="00055B34" w:rsidP="00055B34">
      <w:pPr>
        <w:rPr>
          <w:b/>
          <w:bCs/>
        </w:rPr>
      </w:pPr>
      <w:r w:rsidRPr="00055B34">
        <w:rPr>
          <w:b/>
          <w:bCs/>
        </w:rPr>
        <w:pict w14:anchorId="7F3EAA96">
          <v:rect id="_x0000_i1223" style="width:0;height:1.5pt" o:hralign="center" o:hrstd="t" o:hr="t" fillcolor="#a0a0a0" stroked="f"/>
        </w:pict>
      </w:r>
    </w:p>
    <w:p w14:paraId="313E4A1C" w14:textId="77777777" w:rsidR="00055B34" w:rsidRPr="00055B34" w:rsidRDefault="00055B34" w:rsidP="00055B34">
      <w:pPr>
        <w:rPr>
          <w:b/>
          <w:bCs/>
        </w:rPr>
      </w:pPr>
      <w:r w:rsidRPr="00055B34">
        <w:rPr>
          <w:b/>
          <w:bCs/>
        </w:rPr>
        <w:t>Future Improvements</w:t>
      </w:r>
    </w:p>
    <w:p w14:paraId="3DADE120" w14:textId="78BBE02F" w:rsidR="00055B34" w:rsidRPr="00055B34" w:rsidRDefault="00055B34" w:rsidP="00055B34">
      <w:pPr>
        <w:numPr>
          <w:ilvl w:val="0"/>
          <w:numId w:val="52"/>
        </w:numPr>
        <w:rPr>
          <w:b/>
          <w:bCs/>
        </w:rPr>
      </w:pPr>
      <w:r w:rsidRPr="00055B34">
        <w:rPr>
          <w:b/>
          <w:bCs/>
        </w:rPr>
        <w:t>What steps can be taken to improve the effectiveness of internal controls?</w:t>
      </w:r>
      <w:r w:rsidRPr="00055B34">
        <w:rPr>
          <w:b/>
          <w:bCs/>
        </w:rPr>
        <w:br/>
      </w:r>
    </w:p>
    <w:p w14:paraId="52A25101" w14:textId="6F7BBAD8" w:rsidR="00055B34" w:rsidRPr="00055B34" w:rsidRDefault="00055B34" w:rsidP="00055B34">
      <w:pPr>
        <w:numPr>
          <w:ilvl w:val="0"/>
          <w:numId w:val="52"/>
        </w:numPr>
        <w:rPr>
          <w:b/>
          <w:bCs/>
        </w:rPr>
      </w:pPr>
      <w:r w:rsidRPr="00055B34">
        <w:rPr>
          <w:b/>
          <w:bCs/>
        </w:rPr>
        <w:t>What additional resources (e.g., staff, training, tools) are needed to improve audit readiness?</w:t>
      </w:r>
      <w:r w:rsidRPr="00055B34">
        <w:rPr>
          <w:b/>
          <w:bCs/>
        </w:rPr>
        <w:br/>
      </w:r>
    </w:p>
    <w:p w14:paraId="380A7F09" w14:textId="2FEE994C" w:rsidR="00055B34" w:rsidRPr="00055B34" w:rsidRDefault="00055B34" w:rsidP="00055B34">
      <w:pPr>
        <w:numPr>
          <w:ilvl w:val="0"/>
          <w:numId w:val="52"/>
        </w:numPr>
        <w:rPr>
          <w:b/>
          <w:bCs/>
        </w:rPr>
      </w:pPr>
      <w:r w:rsidRPr="00055B34">
        <w:rPr>
          <w:b/>
          <w:bCs/>
        </w:rPr>
        <w:t>Is there anything else you would like to share about internal controls or audit preparation?</w:t>
      </w:r>
      <w:r w:rsidRPr="00055B34">
        <w:rPr>
          <w:b/>
          <w:bCs/>
        </w:rPr>
        <w:br/>
      </w:r>
    </w:p>
    <w:p w14:paraId="05B856C9" w14:textId="77777777" w:rsidR="00055B34" w:rsidRPr="00055B34" w:rsidRDefault="00055B34" w:rsidP="00055B34">
      <w:pPr>
        <w:rPr>
          <w:b/>
          <w:bCs/>
        </w:rPr>
      </w:pPr>
      <w:r w:rsidRPr="00055B34">
        <w:rPr>
          <w:b/>
          <w:bCs/>
        </w:rPr>
        <w:pict w14:anchorId="22233B0C">
          <v:rect id="_x0000_i1224" style="width:0;height:1.5pt" o:hralign="center" o:hrstd="t" o:hr="t" fillcolor="#a0a0a0" stroked="f"/>
        </w:pict>
      </w:r>
    </w:p>
    <w:p w14:paraId="0BE620AF" w14:textId="77777777" w:rsidR="00055B34" w:rsidRPr="00055B34" w:rsidRDefault="00055B34" w:rsidP="00055B34">
      <w:pPr>
        <w:rPr>
          <w:b/>
          <w:bCs/>
        </w:rPr>
      </w:pPr>
      <w:r w:rsidRPr="00055B34">
        <w:rPr>
          <w:b/>
          <w:bCs/>
        </w:rPr>
        <w:t>Instructions for Completion:</w:t>
      </w:r>
    </w:p>
    <w:p w14:paraId="16808DE1" w14:textId="77777777" w:rsidR="00055B34" w:rsidRPr="00055B34" w:rsidRDefault="00055B34" w:rsidP="00055B34">
      <w:pPr>
        <w:numPr>
          <w:ilvl w:val="0"/>
          <w:numId w:val="53"/>
        </w:numPr>
      </w:pPr>
      <w:r w:rsidRPr="00055B34">
        <w:t>This survey is intended for finance, compliance, and audit teams, as well as department heads involved in internal controls and audit preparation.</w:t>
      </w:r>
    </w:p>
    <w:p w14:paraId="5CCF9BF8" w14:textId="77777777" w:rsidR="00055B34" w:rsidRPr="00055B34" w:rsidRDefault="00055B34" w:rsidP="00055B34">
      <w:pPr>
        <w:numPr>
          <w:ilvl w:val="0"/>
          <w:numId w:val="53"/>
        </w:numPr>
      </w:pPr>
      <w:r w:rsidRPr="00055B34">
        <w:t>Please provide detailed feedback to identify gaps and improve processes.</w:t>
      </w:r>
    </w:p>
    <w:p w14:paraId="239F71E1" w14:textId="77777777" w:rsidR="00055B34" w:rsidRPr="00055B34" w:rsidRDefault="00055B34" w:rsidP="00055B34">
      <w:pPr>
        <w:numPr>
          <w:ilvl w:val="0"/>
          <w:numId w:val="53"/>
        </w:numPr>
      </w:pPr>
      <w:r w:rsidRPr="00055B34">
        <w:t>Responses will guide strategies to strengthen internal controls and ensure audit readiness.</w:t>
      </w:r>
    </w:p>
    <w:p w14:paraId="073A094C" w14:textId="7EEED5DC" w:rsidR="00F24AB9" w:rsidRDefault="00F24AB9" w:rsidP="00F24AB9">
      <w:r>
        <w:lastRenderedPageBreak/>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16D740C">
            <wp:extent cx="5076305" cy="2855421"/>
            <wp:effectExtent l="0" t="0" r="0" b="2540"/>
            <wp:docPr id="1213058622" name="Pictur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396" cy="286222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4468" w14:textId="77777777" w:rsidR="00C73E01" w:rsidRDefault="00C73E01" w:rsidP="00857A0F">
      <w:pPr>
        <w:spacing w:after="0" w:line="240" w:lineRule="auto"/>
      </w:pPr>
      <w:r>
        <w:separator/>
      </w:r>
    </w:p>
  </w:endnote>
  <w:endnote w:type="continuationSeparator" w:id="0">
    <w:p w14:paraId="13D4735E" w14:textId="77777777" w:rsidR="00C73E01" w:rsidRDefault="00C73E01" w:rsidP="0085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2893" w14:textId="77777777" w:rsidR="00C73E01" w:rsidRDefault="00C73E01" w:rsidP="00857A0F">
      <w:pPr>
        <w:spacing w:after="0" w:line="240" w:lineRule="auto"/>
      </w:pPr>
      <w:r>
        <w:separator/>
      </w:r>
    </w:p>
  </w:footnote>
  <w:footnote w:type="continuationSeparator" w:id="0">
    <w:p w14:paraId="27C8FBD2" w14:textId="77777777" w:rsidR="00C73E01" w:rsidRDefault="00C73E01" w:rsidP="00857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5FDD"/>
    <w:multiLevelType w:val="multilevel"/>
    <w:tmpl w:val="F852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60BA0"/>
    <w:multiLevelType w:val="multilevel"/>
    <w:tmpl w:val="492A4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13B1E"/>
    <w:multiLevelType w:val="multilevel"/>
    <w:tmpl w:val="74B6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01BE0"/>
    <w:multiLevelType w:val="multilevel"/>
    <w:tmpl w:val="3FCE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A5B22"/>
    <w:multiLevelType w:val="multilevel"/>
    <w:tmpl w:val="054A20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4424E"/>
    <w:multiLevelType w:val="multilevel"/>
    <w:tmpl w:val="BC22F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50E1C"/>
    <w:multiLevelType w:val="multilevel"/>
    <w:tmpl w:val="DCA08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5D49"/>
    <w:multiLevelType w:val="multilevel"/>
    <w:tmpl w:val="2848D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823B3A"/>
    <w:multiLevelType w:val="multilevel"/>
    <w:tmpl w:val="DF54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F0CF3"/>
    <w:multiLevelType w:val="multilevel"/>
    <w:tmpl w:val="DD524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A5CA1"/>
    <w:multiLevelType w:val="multilevel"/>
    <w:tmpl w:val="AF7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44F5C"/>
    <w:multiLevelType w:val="multilevel"/>
    <w:tmpl w:val="8B4EAA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C34430"/>
    <w:multiLevelType w:val="multilevel"/>
    <w:tmpl w:val="737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610A3"/>
    <w:multiLevelType w:val="multilevel"/>
    <w:tmpl w:val="C3841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B7A9B"/>
    <w:multiLevelType w:val="multilevel"/>
    <w:tmpl w:val="9B0C8C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0806"/>
    <w:multiLevelType w:val="multilevel"/>
    <w:tmpl w:val="D9E82A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9A7344"/>
    <w:multiLevelType w:val="multilevel"/>
    <w:tmpl w:val="B22250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205BC"/>
    <w:multiLevelType w:val="multilevel"/>
    <w:tmpl w:val="4F0027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691632"/>
    <w:multiLevelType w:val="multilevel"/>
    <w:tmpl w:val="8102B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F0966"/>
    <w:multiLevelType w:val="multilevel"/>
    <w:tmpl w:val="71DC8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A23E9F"/>
    <w:multiLevelType w:val="multilevel"/>
    <w:tmpl w:val="538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240214"/>
    <w:multiLevelType w:val="multilevel"/>
    <w:tmpl w:val="B1A463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23679"/>
    <w:multiLevelType w:val="multilevel"/>
    <w:tmpl w:val="FF02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085A97"/>
    <w:multiLevelType w:val="multilevel"/>
    <w:tmpl w:val="30D4BF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802CEB"/>
    <w:multiLevelType w:val="multilevel"/>
    <w:tmpl w:val="FC1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3B4CE9"/>
    <w:multiLevelType w:val="multilevel"/>
    <w:tmpl w:val="9BF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263C0"/>
    <w:multiLevelType w:val="multilevel"/>
    <w:tmpl w:val="093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CD14C1"/>
    <w:multiLevelType w:val="multilevel"/>
    <w:tmpl w:val="C76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285AB8"/>
    <w:multiLevelType w:val="multilevel"/>
    <w:tmpl w:val="3068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651EDF"/>
    <w:multiLevelType w:val="multilevel"/>
    <w:tmpl w:val="F802EB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A0348"/>
    <w:multiLevelType w:val="multilevel"/>
    <w:tmpl w:val="058884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BD56DB"/>
    <w:multiLevelType w:val="multilevel"/>
    <w:tmpl w:val="A20E8C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1B2531"/>
    <w:multiLevelType w:val="multilevel"/>
    <w:tmpl w:val="E38051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0962FA"/>
    <w:multiLevelType w:val="multilevel"/>
    <w:tmpl w:val="C44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64081D"/>
    <w:multiLevelType w:val="multilevel"/>
    <w:tmpl w:val="E516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A3E49"/>
    <w:multiLevelType w:val="multilevel"/>
    <w:tmpl w:val="7FF2DA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38"/>
  </w:num>
  <w:num w:numId="2" w16cid:durableId="1649244893">
    <w:abstractNumId w:val="19"/>
  </w:num>
  <w:num w:numId="3" w16cid:durableId="410851940">
    <w:abstractNumId w:val="20"/>
  </w:num>
  <w:num w:numId="4" w16cid:durableId="1516073916">
    <w:abstractNumId w:val="10"/>
  </w:num>
  <w:num w:numId="5" w16cid:durableId="71506817">
    <w:abstractNumId w:val="33"/>
  </w:num>
  <w:num w:numId="6" w16cid:durableId="336419040">
    <w:abstractNumId w:val="9"/>
  </w:num>
  <w:num w:numId="7" w16cid:durableId="1325360062">
    <w:abstractNumId w:val="40"/>
  </w:num>
  <w:num w:numId="8" w16cid:durableId="1903056502">
    <w:abstractNumId w:val="24"/>
  </w:num>
  <w:num w:numId="9" w16cid:durableId="1107240692">
    <w:abstractNumId w:val="25"/>
  </w:num>
  <w:num w:numId="10" w16cid:durableId="1335843420">
    <w:abstractNumId w:val="16"/>
  </w:num>
  <w:num w:numId="11" w16cid:durableId="498690286">
    <w:abstractNumId w:val="30"/>
  </w:num>
  <w:num w:numId="12" w16cid:durableId="733353257">
    <w:abstractNumId w:val="28"/>
  </w:num>
  <w:num w:numId="13" w16cid:durableId="74717092">
    <w:abstractNumId w:val="0"/>
  </w:num>
  <w:num w:numId="14" w16cid:durableId="756560911">
    <w:abstractNumId w:val="15"/>
  </w:num>
  <w:num w:numId="15" w16cid:durableId="1468282705">
    <w:abstractNumId w:val="35"/>
  </w:num>
  <w:num w:numId="16" w16cid:durableId="1258446046">
    <w:abstractNumId w:val="34"/>
  </w:num>
  <w:num w:numId="17" w16cid:durableId="1300497986">
    <w:abstractNumId w:val="4"/>
  </w:num>
  <w:num w:numId="18" w16cid:durableId="1476991255">
    <w:abstractNumId w:val="44"/>
  </w:num>
  <w:num w:numId="19" w16cid:durableId="1948465004">
    <w:abstractNumId w:val="21"/>
  </w:num>
  <w:num w:numId="20" w16cid:durableId="130834104">
    <w:abstractNumId w:val="47"/>
  </w:num>
  <w:num w:numId="21" w16cid:durableId="1102064626">
    <w:abstractNumId w:val="46"/>
  </w:num>
  <w:num w:numId="22" w16cid:durableId="1978994485">
    <w:abstractNumId w:val="6"/>
  </w:num>
  <w:num w:numId="23" w16cid:durableId="448084164">
    <w:abstractNumId w:val="14"/>
  </w:num>
  <w:num w:numId="24" w16cid:durableId="1796212104">
    <w:abstractNumId w:val="45"/>
  </w:num>
  <w:num w:numId="25" w16cid:durableId="1689987959">
    <w:abstractNumId w:val="37"/>
  </w:num>
  <w:num w:numId="26" w16cid:durableId="2021619086">
    <w:abstractNumId w:val="22"/>
  </w:num>
  <w:num w:numId="27" w16cid:durableId="1448962718">
    <w:abstractNumId w:val="7"/>
  </w:num>
  <w:num w:numId="28" w16cid:durableId="1184635221">
    <w:abstractNumId w:val="48"/>
  </w:num>
  <w:num w:numId="29" w16cid:durableId="243956082">
    <w:abstractNumId w:val="5"/>
  </w:num>
  <w:num w:numId="30" w16cid:durableId="551308093">
    <w:abstractNumId w:val="12"/>
  </w:num>
  <w:num w:numId="31" w16cid:durableId="1429738695">
    <w:abstractNumId w:val="13"/>
  </w:num>
  <w:num w:numId="32" w16cid:durableId="943534523">
    <w:abstractNumId w:val="31"/>
  </w:num>
  <w:num w:numId="33" w16cid:durableId="676730744">
    <w:abstractNumId w:val="2"/>
  </w:num>
  <w:num w:numId="34" w16cid:durableId="350688599">
    <w:abstractNumId w:val="49"/>
  </w:num>
  <w:num w:numId="35" w16cid:durableId="1196307138">
    <w:abstractNumId w:val="41"/>
  </w:num>
  <w:num w:numId="36" w16cid:durableId="1466850176">
    <w:abstractNumId w:val="43"/>
  </w:num>
  <w:num w:numId="37" w16cid:durableId="1829712966">
    <w:abstractNumId w:val="51"/>
  </w:num>
  <w:num w:numId="38" w16cid:durableId="1039471168">
    <w:abstractNumId w:val="8"/>
  </w:num>
  <w:num w:numId="39" w16cid:durableId="2112234349">
    <w:abstractNumId w:val="27"/>
  </w:num>
  <w:num w:numId="40" w16cid:durableId="342434587">
    <w:abstractNumId w:val="26"/>
  </w:num>
  <w:num w:numId="41" w16cid:durableId="683871020">
    <w:abstractNumId w:val="50"/>
  </w:num>
  <w:num w:numId="42" w16cid:durableId="1055810745">
    <w:abstractNumId w:val="3"/>
  </w:num>
  <w:num w:numId="43" w16cid:durableId="391782217">
    <w:abstractNumId w:val="29"/>
  </w:num>
  <w:num w:numId="44" w16cid:durableId="1928609762">
    <w:abstractNumId w:val="42"/>
  </w:num>
  <w:num w:numId="45" w16cid:durableId="31661360">
    <w:abstractNumId w:val="52"/>
  </w:num>
  <w:num w:numId="46" w16cid:durableId="1127088870">
    <w:abstractNumId w:val="39"/>
  </w:num>
  <w:num w:numId="47" w16cid:durableId="1112287185">
    <w:abstractNumId w:val="32"/>
  </w:num>
  <w:num w:numId="48" w16cid:durableId="1515925230">
    <w:abstractNumId w:val="1"/>
  </w:num>
  <w:num w:numId="49" w16cid:durableId="290526386">
    <w:abstractNumId w:val="11"/>
  </w:num>
  <w:num w:numId="50" w16cid:durableId="1699741756">
    <w:abstractNumId w:val="23"/>
  </w:num>
  <w:num w:numId="51" w16cid:durableId="251739535">
    <w:abstractNumId w:val="17"/>
  </w:num>
  <w:num w:numId="52" w16cid:durableId="659847577">
    <w:abstractNumId w:val="36"/>
  </w:num>
  <w:num w:numId="53" w16cid:durableId="5043266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055B34"/>
    <w:rsid w:val="002B457F"/>
    <w:rsid w:val="002C728E"/>
    <w:rsid w:val="003C5DF9"/>
    <w:rsid w:val="006169A0"/>
    <w:rsid w:val="006943CF"/>
    <w:rsid w:val="007A600D"/>
    <w:rsid w:val="00857A0F"/>
    <w:rsid w:val="008F59B0"/>
    <w:rsid w:val="00AB2E50"/>
    <w:rsid w:val="00AD7774"/>
    <w:rsid w:val="00C668F9"/>
    <w:rsid w:val="00C73E01"/>
    <w:rsid w:val="00CF266C"/>
    <w:rsid w:val="00D95A12"/>
    <w:rsid w:val="00EA346F"/>
    <w:rsid w:val="00F1617D"/>
    <w:rsid w:val="00F24AB9"/>
    <w:rsid w:val="00F52F05"/>
    <w:rsid w:val="00F70575"/>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 w:type="paragraph" w:styleId="Header">
    <w:name w:val="header"/>
    <w:basedOn w:val="Normal"/>
    <w:link w:val="HeaderChar"/>
    <w:uiPriority w:val="99"/>
    <w:unhideWhenUsed/>
    <w:rsid w:val="0085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0F"/>
  </w:style>
  <w:style w:type="paragraph" w:styleId="Footer">
    <w:name w:val="footer"/>
    <w:basedOn w:val="Normal"/>
    <w:link w:val="FooterChar"/>
    <w:uiPriority w:val="99"/>
    <w:unhideWhenUsed/>
    <w:rsid w:val="0085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0F"/>
  </w:style>
  <w:style w:type="paragraph" w:styleId="NormalWeb">
    <w:name w:val="Normal (Web)"/>
    <w:basedOn w:val="Normal"/>
    <w:uiPriority w:val="99"/>
    <w:semiHidden/>
    <w:unhideWhenUsed/>
    <w:rsid w:val="00AD7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568">
      <w:bodyDiv w:val="1"/>
      <w:marLeft w:val="0"/>
      <w:marRight w:val="0"/>
      <w:marTop w:val="0"/>
      <w:marBottom w:val="0"/>
      <w:divBdr>
        <w:top w:val="none" w:sz="0" w:space="0" w:color="auto"/>
        <w:left w:val="none" w:sz="0" w:space="0" w:color="auto"/>
        <w:bottom w:val="none" w:sz="0" w:space="0" w:color="auto"/>
        <w:right w:val="none" w:sz="0" w:space="0" w:color="auto"/>
      </w:divBdr>
    </w:div>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33451806">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17402417">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79647216">
      <w:bodyDiv w:val="1"/>
      <w:marLeft w:val="0"/>
      <w:marRight w:val="0"/>
      <w:marTop w:val="0"/>
      <w:marBottom w:val="0"/>
      <w:divBdr>
        <w:top w:val="none" w:sz="0" w:space="0" w:color="auto"/>
        <w:left w:val="none" w:sz="0" w:space="0" w:color="auto"/>
        <w:bottom w:val="none" w:sz="0" w:space="0" w:color="auto"/>
        <w:right w:val="none" w:sz="0" w:space="0" w:color="auto"/>
      </w:divBdr>
      <w:divsChild>
        <w:div w:id="1592202115">
          <w:marLeft w:val="0"/>
          <w:marRight w:val="0"/>
          <w:marTop w:val="0"/>
          <w:marBottom w:val="0"/>
          <w:divBdr>
            <w:top w:val="none" w:sz="0" w:space="0" w:color="auto"/>
            <w:left w:val="none" w:sz="0" w:space="0" w:color="auto"/>
            <w:bottom w:val="none" w:sz="0" w:space="0" w:color="auto"/>
            <w:right w:val="none" w:sz="0" w:space="0" w:color="auto"/>
          </w:divBdr>
          <w:divsChild>
            <w:div w:id="1956792481">
              <w:marLeft w:val="0"/>
              <w:marRight w:val="0"/>
              <w:marTop w:val="0"/>
              <w:marBottom w:val="0"/>
              <w:divBdr>
                <w:top w:val="none" w:sz="0" w:space="0" w:color="auto"/>
                <w:left w:val="none" w:sz="0" w:space="0" w:color="auto"/>
                <w:bottom w:val="none" w:sz="0" w:space="0" w:color="auto"/>
                <w:right w:val="none" w:sz="0" w:space="0" w:color="auto"/>
              </w:divBdr>
              <w:divsChild>
                <w:div w:id="916549549">
                  <w:marLeft w:val="0"/>
                  <w:marRight w:val="0"/>
                  <w:marTop w:val="0"/>
                  <w:marBottom w:val="0"/>
                  <w:divBdr>
                    <w:top w:val="none" w:sz="0" w:space="0" w:color="auto"/>
                    <w:left w:val="none" w:sz="0" w:space="0" w:color="auto"/>
                    <w:bottom w:val="none" w:sz="0" w:space="0" w:color="auto"/>
                    <w:right w:val="none" w:sz="0" w:space="0" w:color="auto"/>
                  </w:divBdr>
                  <w:divsChild>
                    <w:div w:id="1660041448">
                      <w:marLeft w:val="0"/>
                      <w:marRight w:val="0"/>
                      <w:marTop w:val="0"/>
                      <w:marBottom w:val="0"/>
                      <w:divBdr>
                        <w:top w:val="none" w:sz="0" w:space="0" w:color="auto"/>
                        <w:left w:val="none" w:sz="0" w:space="0" w:color="auto"/>
                        <w:bottom w:val="none" w:sz="0" w:space="0" w:color="auto"/>
                        <w:right w:val="none" w:sz="0" w:space="0" w:color="auto"/>
                      </w:divBdr>
                      <w:divsChild>
                        <w:div w:id="1279336906">
                          <w:marLeft w:val="0"/>
                          <w:marRight w:val="0"/>
                          <w:marTop w:val="0"/>
                          <w:marBottom w:val="0"/>
                          <w:divBdr>
                            <w:top w:val="none" w:sz="0" w:space="0" w:color="auto"/>
                            <w:left w:val="none" w:sz="0" w:space="0" w:color="auto"/>
                            <w:bottom w:val="none" w:sz="0" w:space="0" w:color="auto"/>
                            <w:right w:val="none" w:sz="0" w:space="0" w:color="auto"/>
                          </w:divBdr>
                          <w:divsChild>
                            <w:div w:id="4601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7816">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384254428">
      <w:bodyDiv w:val="1"/>
      <w:marLeft w:val="0"/>
      <w:marRight w:val="0"/>
      <w:marTop w:val="0"/>
      <w:marBottom w:val="0"/>
      <w:divBdr>
        <w:top w:val="none" w:sz="0" w:space="0" w:color="auto"/>
        <w:left w:val="none" w:sz="0" w:space="0" w:color="auto"/>
        <w:bottom w:val="none" w:sz="0" w:space="0" w:color="auto"/>
        <w:right w:val="none" w:sz="0" w:space="0" w:color="auto"/>
      </w:divBdr>
      <w:divsChild>
        <w:div w:id="1672176684">
          <w:marLeft w:val="0"/>
          <w:marRight w:val="0"/>
          <w:marTop w:val="0"/>
          <w:marBottom w:val="0"/>
          <w:divBdr>
            <w:top w:val="none" w:sz="0" w:space="0" w:color="auto"/>
            <w:left w:val="none" w:sz="0" w:space="0" w:color="auto"/>
            <w:bottom w:val="none" w:sz="0" w:space="0" w:color="auto"/>
            <w:right w:val="none" w:sz="0" w:space="0" w:color="auto"/>
          </w:divBdr>
          <w:divsChild>
            <w:div w:id="1818299125">
              <w:marLeft w:val="0"/>
              <w:marRight w:val="0"/>
              <w:marTop w:val="0"/>
              <w:marBottom w:val="0"/>
              <w:divBdr>
                <w:top w:val="none" w:sz="0" w:space="0" w:color="auto"/>
                <w:left w:val="none" w:sz="0" w:space="0" w:color="auto"/>
                <w:bottom w:val="none" w:sz="0" w:space="0" w:color="auto"/>
                <w:right w:val="none" w:sz="0" w:space="0" w:color="auto"/>
              </w:divBdr>
              <w:divsChild>
                <w:div w:id="1386031063">
                  <w:marLeft w:val="0"/>
                  <w:marRight w:val="0"/>
                  <w:marTop w:val="0"/>
                  <w:marBottom w:val="0"/>
                  <w:divBdr>
                    <w:top w:val="none" w:sz="0" w:space="0" w:color="auto"/>
                    <w:left w:val="none" w:sz="0" w:space="0" w:color="auto"/>
                    <w:bottom w:val="none" w:sz="0" w:space="0" w:color="auto"/>
                    <w:right w:val="none" w:sz="0" w:space="0" w:color="auto"/>
                  </w:divBdr>
                  <w:divsChild>
                    <w:div w:id="1553421767">
                      <w:marLeft w:val="0"/>
                      <w:marRight w:val="0"/>
                      <w:marTop w:val="0"/>
                      <w:marBottom w:val="0"/>
                      <w:divBdr>
                        <w:top w:val="none" w:sz="0" w:space="0" w:color="auto"/>
                        <w:left w:val="none" w:sz="0" w:space="0" w:color="auto"/>
                        <w:bottom w:val="none" w:sz="0" w:space="0" w:color="auto"/>
                        <w:right w:val="none" w:sz="0" w:space="0" w:color="auto"/>
                      </w:divBdr>
                      <w:divsChild>
                        <w:div w:id="1525825116">
                          <w:marLeft w:val="0"/>
                          <w:marRight w:val="0"/>
                          <w:marTop w:val="0"/>
                          <w:marBottom w:val="0"/>
                          <w:divBdr>
                            <w:top w:val="none" w:sz="0" w:space="0" w:color="auto"/>
                            <w:left w:val="none" w:sz="0" w:space="0" w:color="auto"/>
                            <w:bottom w:val="none" w:sz="0" w:space="0" w:color="auto"/>
                            <w:right w:val="none" w:sz="0" w:space="0" w:color="auto"/>
                          </w:divBdr>
                          <w:divsChild>
                            <w:div w:id="17006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872494822">
      <w:bodyDiv w:val="1"/>
      <w:marLeft w:val="0"/>
      <w:marRight w:val="0"/>
      <w:marTop w:val="0"/>
      <w:marBottom w:val="0"/>
      <w:divBdr>
        <w:top w:val="none" w:sz="0" w:space="0" w:color="auto"/>
        <w:left w:val="none" w:sz="0" w:space="0" w:color="auto"/>
        <w:bottom w:val="none" w:sz="0" w:space="0" w:color="auto"/>
        <w:right w:val="none" w:sz="0" w:space="0" w:color="auto"/>
      </w:divBdr>
    </w:div>
    <w:div w:id="953639316">
      <w:bodyDiv w:val="1"/>
      <w:marLeft w:val="0"/>
      <w:marRight w:val="0"/>
      <w:marTop w:val="0"/>
      <w:marBottom w:val="0"/>
      <w:divBdr>
        <w:top w:val="none" w:sz="0" w:space="0" w:color="auto"/>
        <w:left w:val="none" w:sz="0" w:space="0" w:color="auto"/>
        <w:bottom w:val="none" w:sz="0" w:space="0" w:color="auto"/>
        <w:right w:val="none" w:sz="0" w:space="0" w:color="auto"/>
      </w:divBdr>
    </w:div>
    <w:div w:id="1166283733">
      <w:bodyDiv w:val="1"/>
      <w:marLeft w:val="0"/>
      <w:marRight w:val="0"/>
      <w:marTop w:val="0"/>
      <w:marBottom w:val="0"/>
      <w:divBdr>
        <w:top w:val="none" w:sz="0" w:space="0" w:color="auto"/>
        <w:left w:val="none" w:sz="0" w:space="0" w:color="auto"/>
        <w:bottom w:val="none" w:sz="0" w:space="0" w:color="auto"/>
        <w:right w:val="none" w:sz="0" w:space="0" w:color="auto"/>
      </w:divBdr>
    </w:div>
    <w:div w:id="117075826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633441002">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751076777">
      <w:bodyDiv w:val="1"/>
      <w:marLeft w:val="0"/>
      <w:marRight w:val="0"/>
      <w:marTop w:val="0"/>
      <w:marBottom w:val="0"/>
      <w:divBdr>
        <w:top w:val="none" w:sz="0" w:space="0" w:color="auto"/>
        <w:left w:val="none" w:sz="0" w:space="0" w:color="auto"/>
        <w:bottom w:val="none" w:sz="0" w:space="0" w:color="auto"/>
        <w:right w:val="none" w:sz="0" w:space="0" w:color="auto"/>
      </w:divBdr>
    </w:div>
    <w:div w:id="1811047107">
      <w:bodyDiv w:val="1"/>
      <w:marLeft w:val="0"/>
      <w:marRight w:val="0"/>
      <w:marTop w:val="0"/>
      <w:marBottom w:val="0"/>
      <w:divBdr>
        <w:top w:val="none" w:sz="0" w:space="0" w:color="auto"/>
        <w:left w:val="none" w:sz="0" w:space="0" w:color="auto"/>
        <w:bottom w:val="none" w:sz="0" w:space="0" w:color="auto"/>
        <w:right w:val="none" w:sz="0" w:space="0" w:color="auto"/>
      </w:divBdr>
    </w:div>
    <w:div w:id="1953390853">
      <w:bodyDiv w:val="1"/>
      <w:marLeft w:val="0"/>
      <w:marRight w:val="0"/>
      <w:marTop w:val="0"/>
      <w:marBottom w:val="0"/>
      <w:divBdr>
        <w:top w:val="none" w:sz="0" w:space="0" w:color="auto"/>
        <w:left w:val="none" w:sz="0" w:space="0" w:color="auto"/>
        <w:bottom w:val="none" w:sz="0" w:space="0" w:color="auto"/>
        <w:right w:val="none" w:sz="0" w:space="0" w:color="auto"/>
      </w:divBdr>
      <w:divsChild>
        <w:div w:id="1195540302">
          <w:marLeft w:val="0"/>
          <w:marRight w:val="0"/>
          <w:marTop w:val="0"/>
          <w:marBottom w:val="0"/>
          <w:divBdr>
            <w:top w:val="none" w:sz="0" w:space="0" w:color="auto"/>
            <w:left w:val="none" w:sz="0" w:space="0" w:color="auto"/>
            <w:bottom w:val="none" w:sz="0" w:space="0" w:color="auto"/>
            <w:right w:val="none" w:sz="0" w:space="0" w:color="auto"/>
          </w:divBdr>
          <w:divsChild>
            <w:div w:id="1632052188">
              <w:marLeft w:val="0"/>
              <w:marRight w:val="0"/>
              <w:marTop w:val="0"/>
              <w:marBottom w:val="0"/>
              <w:divBdr>
                <w:top w:val="none" w:sz="0" w:space="0" w:color="auto"/>
                <w:left w:val="none" w:sz="0" w:space="0" w:color="auto"/>
                <w:bottom w:val="none" w:sz="0" w:space="0" w:color="auto"/>
                <w:right w:val="none" w:sz="0" w:space="0" w:color="auto"/>
              </w:divBdr>
              <w:divsChild>
                <w:div w:id="594754773">
                  <w:marLeft w:val="0"/>
                  <w:marRight w:val="0"/>
                  <w:marTop w:val="0"/>
                  <w:marBottom w:val="0"/>
                  <w:divBdr>
                    <w:top w:val="none" w:sz="0" w:space="0" w:color="auto"/>
                    <w:left w:val="none" w:sz="0" w:space="0" w:color="auto"/>
                    <w:bottom w:val="none" w:sz="0" w:space="0" w:color="auto"/>
                    <w:right w:val="none" w:sz="0" w:space="0" w:color="auto"/>
                  </w:divBdr>
                  <w:divsChild>
                    <w:div w:id="1347440863">
                      <w:marLeft w:val="0"/>
                      <w:marRight w:val="0"/>
                      <w:marTop w:val="0"/>
                      <w:marBottom w:val="0"/>
                      <w:divBdr>
                        <w:top w:val="none" w:sz="0" w:space="0" w:color="auto"/>
                        <w:left w:val="none" w:sz="0" w:space="0" w:color="auto"/>
                        <w:bottom w:val="none" w:sz="0" w:space="0" w:color="auto"/>
                        <w:right w:val="none" w:sz="0" w:space="0" w:color="auto"/>
                      </w:divBdr>
                      <w:divsChild>
                        <w:div w:id="1369060601">
                          <w:marLeft w:val="0"/>
                          <w:marRight w:val="0"/>
                          <w:marTop w:val="0"/>
                          <w:marBottom w:val="0"/>
                          <w:divBdr>
                            <w:top w:val="none" w:sz="0" w:space="0" w:color="auto"/>
                            <w:left w:val="none" w:sz="0" w:space="0" w:color="auto"/>
                            <w:bottom w:val="none" w:sz="0" w:space="0" w:color="auto"/>
                            <w:right w:val="none" w:sz="0" w:space="0" w:color="auto"/>
                          </w:divBdr>
                          <w:divsChild>
                            <w:div w:id="11389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4742940">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071728181">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25153803">
      <w:bodyDiv w:val="1"/>
      <w:marLeft w:val="0"/>
      <w:marRight w:val="0"/>
      <w:marTop w:val="0"/>
      <w:marBottom w:val="0"/>
      <w:divBdr>
        <w:top w:val="none" w:sz="0" w:space="0" w:color="auto"/>
        <w:left w:val="none" w:sz="0" w:space="0" w:color="auto"/>
        <w:bottom w:val="none" w:sz="0" w:space="0" w:color="auto"/>
        <w:right w:val="none" w:sz="0" w:space="0" w:color="auto"/>
      </w:divBdr>
      <w:divsChild>
        <w:div w:id="722994586">
          <w:marLeft w:val="0"/>
          <w:marRight w:val="0"/>
          <w:marTop w:val="0"/>
          <w:marBottom w:val="0"/>
          <w:divBdr>
            <w:top w:val="none" w:sz="0" w:space="0" w:color="auto"/>
            <w:left w:val="none" w:sz="0" w:space="0" w:color="auto"/>
            <w:bottom w:val="none" w:sz="0" w:space="0" w:color="auto"/>
            <w:right w:val="none" w:sz="0" w:space="0" w:color="auto"/>
          </w:divBdr>
          <w:divsChild>
            <w:div w:id="307131178">
              <w:marLeft w:val="0"/>
              <w:marRight w:val="0"/>
              <w:marTop w:val="0"/>
              <w:marBottom w:val="0"/>
              <w:divBdr>
                <w:top w:val="none" w:sz="0" w:space="0" w:color="auto"/>
                <w:left w:val="none" w:sz="0" w:space="0" w:color="auto"/>
                <w:bottom w:val="none" w:sz="0" w:space="0" w:color="auto"/>
                <w:right w:val="none" w:sz="0" w:space="0" w:color="auto"/>
              </w:divBdr>
              <w:divsChild>
                <w:div w:id="1143498159">
                  <w:marLeft w:val="0"/>
                  <w:marRight w:val="0"/>
                  <w:marTop w:val="0"/>
                  <w:marBottom w:val="0"/>
                  <w:divBdr>
                    <w:top w:val="none" w:sz="0" w:space="0" w:color="auto"/>
                    <w:left w:val="none" w:sz="0" w:space="0" w:color="auto"/>
                    <w:bottom w:val="none" w:sz="0" w:space="0" w:color="auto"/>
                    <w:right w:val="none" w:sz="0" w:space="0" w:color="auto"/>
                  </w:divBdr>
                  <w:divsChild>
                    <w:div w:id="277760791">
                      <w:marLeft w:val="0"/>
                      <w:marRight w:val="0"/>
                      <w:marTop w:val="0"/>
                      <w:marBottom w:val="0"/>
                      <w:divBdr>
                        <w:top w:val="none" w:sz="0" w:space="0" w:color="auto"/>
                        <w:left w:val="none" w:sz="0" w:space="0" w:color="auto"/>
                        <w:bottom w:val="none" w:sz="0" w:space="0" w:color="auto"/>
                        <w:right w:val="none" w:sz="0" w:space="0" w:color="auto"/>
                      </w:divBdr>
                      <w:divsChild>
                        <w:div w:id="1230268637">
                          <w:marLeft w:val="0"/>
                          <w:marRight w:val="0"/>
                          <w:marTop w:val="0"/>
                          <w:marBottom w:val="0"/>
                          <w:divBdr>
                            <w:top w:val="none" w:sz="0" w:space="0" w:color="auto"/>
                            <w:left w:val="none" w:sz="0" w:space="0" w:color="auto"/>
                            <w:bottom w:val="none" w:sz="0" w:space="0" w:color="auto"/>
                            <w:right w:val="none" w:sz="0" w:space="0" w:color="auto"/>
                          </w:divBdr>
                          <w:divsChild>
                            <w:div w:id="579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imensionalri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2025-01-03T12:34:00Z</dcterms:created>
  <dcterms:modified xsi:type="dcterms:W3CDTF">2025-01-03T12:34:00Z</dcterms:modified>
</cp:coreProperties>
</file>